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92D345" w14:textId="77777777" w:rsidR="00203C68" w:rsidRPr="00C71317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05BFECF7" w14:textId="77777777" w:rsidR="00203C68" w:rsidRPr="00806A06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14:paraId="2EF26C9D" w14:textId="659E62FB" w:rsidR="00203C68" w:rsidRDefault="0011094B" w:rsidP="003050D8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7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</w:p>
    <w:p w14:paraId="253D954F" w14:textId="51071918" w:rsidR="00010865" w:rsidRPr="00010865" w:rsidRDefault="00ED4F45" w:rsidP="00417916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20"/>
        </w:rPr>
      </w:pPr>
      <w:r>
        <w:rPr>
          <w:rFonts w:ascii="Tahoma" w:hAnsi="Tahoma" w:cs="Tahoma"/>
          <w:b/>
          <w:iCs/>
          <w:color w:val="C00000"/>
          <w:sz w:val="20"/>
          <w:lang w:val="en-US"/>
        </w:rPr>
        <w:t>Application Submission</w:t>
      </w:r>
      <w:r w:rsidR="002C2906"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 </w:t>
      </w:r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Deadline: </w:t>
      </w:r>
      <w:r>
        <w:rPr>
          <w:rFonts w:ascii="Tahoma" w:hAnsi="Tahoma" w:cs="Tahoma"/>
          <w:b/>
          <w:iCs/>
          <w:color w:val="C00000"/>
          <w:sz w:val="20"/>
          <w:lang w:val="en-US"/>
        </w:rPr>
        <w:t>December 9</w:t>
      </w:r>
      <w:r w:rsidRPr="00ED4F45">
        <w:rPr>
          <w:rFonts w:ascii="Tahoma" w:hAnsi="Tahoma" w:cs="Tahoma"/>
          <w:b/>
          <w:iCs/>
          <w:color w:val="C00000"/>
          <w:sz w:val="20"/>
          <w:vertAlign w:val="superscript"/>
          <w:lang w:val="en-US"/>
        </w:rPr>
        <w:t>th</w:t>
      </w:r>
      <w:bookmarkStart w:id="0" w:name="_GoBack"/>
      <w:bookmarkEnd w:id="0"/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>, 20</w:t>
      </w:r>
      <w:r w:rsidR="0011094B">
        <w:rPr>
          <w:rFonts w:ascii="Tahoma" w:hAnsi="Tahoma" w:cs="Tahoma"/>
          <w:b/>
          <w:iCs/>
          <w:color w:val="C00000"/>
          <w:sz w:val="20"/>
          <w:lang w:val="en-US"/>
        </w:rPr>
        <w:t>20</w:t>
      </w:r>
    </w:p>
    <w:p w14:paraId="4695BC1C" w14:textId="77777777" w:rsidR="00F2497B" w:rsidRPr="00010865" w:rsidRDefault="00D55773" w:rsidP="00B651CB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14:paraId="795E51CA" w14:textId="77777777" w:rsidR="00F2497B" w:rsidRPr="00010865" w:rsidRDefault="00A5220C" w:rsidP="00C60DBA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14:paraId="3274A77F" w14:textId="77777777" w:rsidR="00F2497B" w:rsidRPr="00010865" w:rsidRDefault="00A5220C" w:rsidP="003050D8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14:paraId="404A8961" w14:textId="77777777" w:rsidR="00F2497B" w:rsidRPr="007B7921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A8A564E" w14:textId="77777777" w:rsidR="0011094B" w:rsidRDefault="0011094B" w:rsidP="0011094B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eastAsia="SimSun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181DB658" w14:textId="77777777" w:rsidR="0011094B" w:rsidRDefault="0011094B" w:rsidP="0011094B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DC3F469" w14:textId="77777777" w:rsidR="00F2497B" w:rsidRPr="007B7921" w:rsidRDefault="00A5220C" w:rsidP="007B7921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18442C1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14:paraId="6A019B16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A784F1" w14:textId="77777777" w:rsidR="00F2497B" w:rsidRPr="00010865" w:rsidRDefault="00A5220C" w:rsidP="0001086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in order to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14:paraId="67A3E53E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should express a desire to 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14:paraId="159E779C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7895B816" w14:textId="77777777" w:rsidR="006832F3" w:rsidRDefault="00F2497B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114143EE" w14:textId="57713A0C" w:rsidR="00F2497B" w:rsidRPr="006832F3" w:rsidRDefault="006832F3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Call for Proposals is also providing </w:t>
      </w:r>
      <w:r w:rsidR="002C2906" w:rsidRPr="006832F3">
        <w:rPr>
          <w:rFonts w:ascii="Segoe UI" w:eastAsia="SimSun" w:hAnsi="Segoe UI" w:cs="Segoe UI"/>
          <w:sz w:val="20"/>
          <w:szCs w:val="20"/>
          <w:lang w:eastAsia="en-IN"/>
        </w:rPr>
        <w:t xml:space="preserve">support 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for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0FD7BB3C" w14:textId="6A0D5DB2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partners should agree in advance on the IP rights and on the commercialisation strategy of the product or process.</w:t>
      </w:r>
      <w:r w:rsidR="002057C8">
        <w:rPr>
          <w:rFonts w:ascii="Segoe UI" w:eastAsia="SimSun" w:hAnsi="Segoe UI" w:cs="Segoe UI"/>
          <w:sz w:val="20"/>
          <w:szCs w:val="20"/>
          <w:lang w:eastAsia="en-IN"/>
        </w:rPr>
        <w:t>*</w:t>
      </w:r>
    </w:p>
    <w:p w14:paraId="64F18C20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14:paraId="21999552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must be balanced between participants and significant to both partners. </w:t>
      </w:r>
    </w:p>
    <w:p w14:paraId="1C0241A2" w14:textId="77777777" w:rsidR="00F2497B" w:rsidRPr="00010865" w:rsidRDefault="00F2497B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</w:p>
    <w:p w14:paraId="1D9CAB56" w14:textId="77777777" w:rsidR="00F2497B" w:rsidRPr="00010865" w:rsidRDefault="00A5220C" w:rsidP="00EF034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is consistent with the aforementioned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criteria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Rules, Regulations and Procedures in effect.</w:t>
      </w:r>
    </w:p>
    <w:p w14:paraId="3BF2AC70" w14:textId="76797AE6" w:rsidR="002057C8" w:rsidRPr="00010865" w:rsidRDefault="002057C8" w:rsidP="002057C8">
      <w:pPr>
        <w:autoSpaceDE w:val="0"/>
        <w:rPr>
          <w:rFonts w:ascii="Segoe UI" w:eastAsia="SimSun" w:hAnsi="Segoe UI" w:cs="Segoe UI" w:hint="eastAsia"/>
          <w:sz w:val="20"/>
          <w:szCs w:val="20"/>
          <w:lang w:eastAsia="zh-CN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*</w:t>
      </w: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For the submission phase, only an LOI (Letter of Intent), a 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or draft MOU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has to be presented to the funding authorities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. The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 xml:space="preserve">final agreement with legal force should be submitted before the 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approved companies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sign the project contract with GDST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 and IIA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, or its funding qualification will be cancelled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>.</w:t>
      </w:r>
    </w:p>
    <w:p w14:paraId="1E65C0A9" w14:textId="77777777" w:rsidR="002437A9" w:rsidRDefault="002437A9" w:rsidP="002437A9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409CD2A2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14:paraId="5B497661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4F45CD" w14:textId="77777777" w:rsidR="00F2497B" w:rsidRPr="00010865" w:rsidRDefault="00A5220C" w:rsidP="00ED4107">
      <w:pPr>
        <w:autoSpaceDE w:val="0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83585C9" w14:textId="77777777" w:rsidR="00BF1A27" w:rsidRPr="00010865" w:rsidRDefault="005854EF">
      <w:pPr>
        <w:pStyle w:val="BodyText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14:paraId="385A78B1" w14:textId="77777777" w:rsidR="00F2497B" w:rsidRPr="00010865" w:rsidRDefault="00F2497B">
      <w:pPr>
        <w:autoSpaceDE w:val="0"/>
        <w:rPr>
          <w:rFonts w:ascii="Segoe UI" w:hAnsi="Segoe UI" w:cs="Segoe UI"/>
          <w:color w:val="000000"/>
          <w:sz w:val="20"/>
          <w:szCs w:val="20"/>
        </w:rPr>
      </w:pPr>
    </w:p>
    <w:p w14:paraId="01D4DDC5" w14:textId="77777777" w:rsidR="00F2497B" w:rsidRPr="00010865" w:rsidRDefault="00A5220C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14:paraId="5E4C7C45" w14:textId="77777777" w:rsidR="00F2497B" w:rsidRPr="00010865" w:rsidRDefault="00A5220C" w:rsidP="002216B1">
      <w:p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14:paraId="37485BA1" w14:textId="77777777" w:rsidR="00F2497B" w:rsidRPr="00C16D08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6DF003EE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14:paraId="2BD3B680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0D1BD9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Regulations and procedures in effect.</w:t>
      </w:r>
    </w:p>
    <w:p w14:paraId="35F23B62" w14:textId="77777777" w:rsidR="00F2497B" w:rsidRPr="00010865" w:rsidRDefault="00F2497B">
      <w:pPr>
        <w:autoSpaceDE w:val="0"/>
        <w:rPr>
          <w:rFonts w:ascii="Segoe UI" w:hAnsi="Segoe UI" w:cs="Segoe UI"/>
          <w:sz w:val="20"/>
          <w:szCs w:val="20"/>
        </w:rPr>
      </w:pPr>
    </w:p>
    <w:p w14:paraId="28DCF9A4" w14:textId="77777777" w:rsidR="00F2497B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14:paraId="4061D6A7" w14:textId="77777777" w:rsidR="00F74475" w:rsidRPr="00010865" w:rsidRDefault="00F74475" w:rsidP="00F74475">
      <w:pPr>
        <w:pStyle w:val="ListParagraph"/>
        <w:rPr>
          <w:rFonts w:ascii="Segoe UI" w:hAnsi="Segoe UI" w:cs="Segoe UI"/>
          <w:sz w:val="20"/>
          <w:szCs w:val="20"/>
        </w:rPr>
      </w:pPr>
    </w:p>
    <w:p w14:paraId="0474A8DA" w14:textId="10EA6676" w:rsidR="00F74475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bookmarkStart w:id="1" w:name="OLE_LINK1"/>
      <w:bookmarkStart w:id="2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010865" w:rsidRPr="00A5220C">
        <w:rPr>
          <w:rFonts w:ascii="Segoe UI" w:hAnsi="Segoe UI" w:cs="Segoe UI"/>
          <w:b/>
          <w:bCs/>
          <w:color w:val="000000"/>
          <w:sz w:val="20"/>
          <w:szCs w:val="20"/>
        </w:rPr>
        <w:t>March</w:t>
      </w:r>
      <w:r w:rsidR="00264C6E" w:rsidRPr="00A5220C">
        <w:rPr>
          <w:rFonts w:ascii="Segoe UI" w:eastAsia="SimSun" w:hAnsi="Segoe UI" w:cs="Segoe UI" w:hint="eastAsia"/>
          <w:b/>
          <w:bCs/>
          <w:color w:val="000000"/>
          <w:sz w:val="20"/>
          <w:szCs w:val="20"/>
          <w:lang w:eastAsia="zh-CN"/>
        </w:rPr>
        <w:t xml:space="preserve"> to April in 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2021.</w:t>
      </w:r>
    </w:p>
    <w:bookmarkEnd w:id="1"/>
    <w:bookmarkEnd w:id="2"/>
    <w:p w14:paraId="0A7E610E" w14:textId="77777777" w:rsidR="00F2497B" w:rsidRPr="00010865" w:rsidRDefault="00010865" w:rsidP="00010865">
      <w:pPr>
        <w:tabs>
          <w:tab w:val="left" w:pos="669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2D5E0FDB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>the eligible 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932020" w14:textId="77777777" w:rsidR="00F2497B" w:rsidRPr="008700FF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03441DC2" w14:textId="77777777" w:rsidR="00F2497B" w:rsidRPr="00F811BF" w:rsidRDefault="00010865" w:rsidP="00010865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14:paraId="67363C71" w14:textId="77777777" w:rsidR="00F2497B" w:rsidRPr="00C16D08" w:rsidRDefault="00F2497B">
      <w:pPr>
        <w:autoSpaceDE w:val="0"/>
        <w:ind w:left="720"/>
        <w:rPr>
          <w:rFonts w:ascii="Tahoma" w:hAnsi="Tahoma" w:cs="Tahoma"/>
          <w:color w:val="000000"/>
          <w:sz w:val="20"/>
          <w:szCs w:val="20"/>
        </w:rPr>
      </w:pPr>
    </w:p>
    <w:p w14:paraId="753C9997" w14:textId="25192FD3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17AD4">
        <w:rPr>
          <w:rFonts w:ascii="Segoe UI" w:hAnsi="Segoe UI" w:cs="Segoe UI"/>
          <w:sz w:val="21"/>
          <w:szCs w:val="21"/>
          <w:lang w:val="en-GB"/>
        </w:rPr>
        <w:t>project proposals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GDST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0DD3B61" w14:textId="77777777" w:rsidR="006832F3" w:rsidRDefault="006832F3" w:rsidP="006832F3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323BC617" w14:textId="7F7B1B81" w:rsidR="006832F3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submit their proposal by December 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, 2020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3A2B2FA1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25CF1413" w14:textId="77777777" w:rsidR="006832F3" w:rsidRPr="00837B3D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441D58D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3CAA41FD" w14:textId="77777777" w:rsidR="006832F3" w:rsidRPr="00AB229A" w:rsidRDefault="006832F3" w:rsidP="006832F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ED7D31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17F9C8AF" w14:textId="77777777" w:rsidR="001024A7" w:rsidRDefault="001024A7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42BC7DE" w14:textId="2A859F2F" w:rsidR="006832F3" w:rsidRDefault="00A5220C" w:rsidP="006832F3">
      <w:pPr>
        <w:autoSpaceDE w:val="0"/>
        <w:rPr>
          <w:rFonts w:ascii="Segoe UI" w:hAnsi="Segoe UI" w:cs="Segoe UI"/>
          <w:sz w:val="21"/>
          <w:szCs w:val="21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bookmarkStart w:id="3" w:name="_Hlk43198924"/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="006832F3"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7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4" w:name="_Hlt396210627"/>
        <w:bookmarkStart w:id="5" w:name="_Hlt396210628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4"/>
        <w:bookmarkEnd w:id="5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8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="006832F3"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3"/>
    <w:p w14:paraId="683B40A4" w14:textId="77777777" w:rsidR="006832F3" w:rsidRDefault="006832F3" w:rsidP="006832F3">
      <w:pPr>
        <w:autoSpaceDE w:val="0"/>
        <w:rPr>
          <w:rFonts w:ascii="Segoe UI" w:hAnsi="Segoe UI" w:cs="Segoe UI"/>
          <w:color w:val="000000"/>
          <w:sz w:val="20"/>
          <w:szCs w:val="20"/>
          <w:lang w:bidi="he-IL"/>
        </w:rPr>
      </w:pPr>
    </w:p>
    <w:p w14:paraId="14201CF9" w14:textId="688E6E0A" w:rsidR="001024A7" w:rsidRDefault="00A5220C" w:rsidP="00117AD4">
      <w:pPr>
        <w:autoSpaceDE w:val="0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in accordance with Guangdong Science and Technology 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="00117AD4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. </w:t>
      </w:r>
      <w:hyperlink r:id="rId9" w:history="1">
        <w:r w:rsidR="00C92B2F"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14:paraId="2F043255" w14:textId="77777777" w:rsidR="00C92B2F" w:rsidRPr="001024A7" w:rsidRDefault="00C92B2F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F0BB15B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14:paraId="0E9FDF08" w14:textId="77777777" w:rsidR="00F2497B" w:rsidRPr="00E16447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177CE0E" w14:textId="3FAED7E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 xml:space="preserve">Guangdong </w:t>
      </w:r>
      <w:r w:rsidRPr="00242F97">
        <w:rPr>
          <w:rFonts w:ascii="Segoe UI" w:hAnsi="Segoe UI" w:cs="Segoe UI"/>
          <w:sz w:val="21"/>
          <w:szCs w:val="21"/>
          <w:lang w:val="en-US"/>
        </w:rPr>
        <w:t>Science</w:t>
      </w:r>
      <w:r>
        <w:rPr>
          <w:rFonts w:ascii="Segoe UI" w:hAnsi="Segoe UI" w:cs="Segoe UI"/>
          <w:sz w:val="21"/>
          <w:szCs w:val="21"/>
          <w:lang w:val="en-US"/>
        </w:rPr>
        <w:t xml:space="preserve"> and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Technology</w:t>
      </w:r>
      <w:r>
        <w:rPr>
          <w:rFonts w:ascii="Segoe UI" w:hAnsi="Segoe UI" w:cs="Segoe UI"/>
          <w:sz w:val="21"/>
          <w:szCs w:val="21"/>
          <w:lang w:val="en-US"/>
        </w:rPr>
        <w:t xml:space="preserve"> Department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(</w:t>
      </w:r>
      <w:r>
        <w:rPr>
          <w:rFonts w:ascii="Segoe UI" w:hAnsi="Segoe UI" w:cs="Segoe UI"/>
          <w:sz w:val="21"/>
          <w:szCs w:val="21"/>
          <w:lang w:val="en-US"/>
        </w:rPr>
        <w:t>GSTD</w:t>
      </w:r>
      <w:r w:rsidRPr="00242F97">
        <w:rPr>
          <w:rFonts w:ascii="Segoe UI" w:hAnsi="Segoe UI" w:cs="Segoe UI"/>
          <w:sz w:val="21"/>
          <w:szCs w:val="21"/>
          <w:lang w:val="en-US"/>
        </w:rPr>
        <w:t>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>
        <w:rPr>
          <w:rFonts w:ascii="Segoe UI" w:hAnsi="Segoe UI" w:cs="Segoe UI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>egulations.</w:t>
      </w:r>
    </w:p>
    <w:p w14:paraId="319D844C" w14:textId="7777777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</w:p>
    <w:p w14:paraId="7C28D968" w14:textId="77777777" w:rsidR="003B2375" w:rsidRPr="00D77403" w:rsidRDefault="003B2375" w:rsidP="003B2375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by March 2020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38385A0" w14:textId="77777777" w:rsidR="001024A7" w:rsidRPr="003B2375" w:rsidRDefault="001024A7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GB" w:eastAsia="zh-CN" w:bidi="he-IL"/>
        </w:rPr>
      </w:pPr>
    </w:p>
    <w:p w14:paraId="549E3396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REPAYMENTS</w:t>
      </w:r>
    </w:p>
    <w:p w14:paraId="542DF10F" w14:textId="77777777" w:rsidR="00AB130B" w:rsidRDefault="00AB130B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85B80D" w14:textId="77777777" w:rsidR="00B7013F" w:rsidRPr="001024A7" w:rsidRDefault="00A5220C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14:paraId="01F277E9" w14:textId="77777777" w:rsidR="00E16447" w:rsidRPr="001024A7" w:rsidRDefault="00A5220C" w:rsidP="00E16447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 a conditional grant to the projects selected under the Call for Proposals.</w:t>
      </w:r>
    </w:p>
    <w:p w14:paraId="4DEEC710" w14:textId="77777777" w:rsidR="00E16447" w:rsidRPr="001024A7" w:rsidRDefault="00A5220C" w:rsidP="003050D8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national laws and regulations.</w:t>
      </w:r>
    </w:p>
    <w:p w14:paraId="5C579699" w14:textId="53DEE8D6" w:rsidR="00E16447" w:rsidRPr="001024A7" w:rsidRDefault="00A5220C" w:rsidP="00417916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 xml:space="preserve">Israel Innovation </w:t>
      </w:r>
      <w:r w:rsidR="0011094B">
        <w:rPr>
          <w:rFonts w:ascii="Segoe UI" w:hAnsi="Segoe UI" w:cs="Segoe UI"/>
          <w:color w:val="000000"/>
          <w:sz w:val="20"/>
          <w:szCs w:val="20"/>
        </w:rPr>
        <w:t>Authority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</w:t>
      </w:r>
    </w:p>
    <w:p w14:paraId="27395EC0" w14:textId="77777777" w:rsidR="00E16447" w:rsidRDefault="00A5220C" w:rsidP="009614FF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14:paraId="5EF4A631" w14:textId="02E9271D" w:rsidR="009E609E" w:rsidRDefault="009E609E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458E2C4C" w14:textId="7A463241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7202E5DD" w14:textId="74395208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560CFBC2" w14:textId="77777777" w:rsidR="003B2375" w:rsidRPr="009E609E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6A9899B6" w14:textId="77777777" w:rsidR="00B7013F" w:rsidRPr="001024A7" w:rsidRDefault="00A5220C" w:rsidP="00106356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lastRenderedPageBreak/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14:paraId="7B4DDB3E" w14:textId="77777777" w:rsidR="008B0F99" w:rsidRDefault="00A5220C" w:rsidP="007405F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>The total funding from the Government of Guangdong under the 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14:paraId="6EC8E070" w14:textId="77777777" w:rsidR="00F2497B" w:rsidRDefault="00F2497B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723F2" w14:textId="77777777" w:rsidR="00F2497B" w:rsidRDefault="001024A7" w:rsidP="001024A7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14:paraId="490ACD1C" w14:textId="77777777" w:rsid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8"/>
        <w:gridCol w:w="3244"/>
      </w:tblGrid>
      <w:tr w:rsidR="0011094B" w14:paraId="6A9005F7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3B07" w14:textId="77777777" w:rsidR="0011094B" w:rsidRDefault="0011094B" w:rsidP="00592717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0B4" w14:textId="77777777" w:rsidR="0011094B" w:rsidRDefault="0011094B" w:rsidP="00592717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C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06/07/20</w:t>
            </w:r>
            <w:r>
              <w:rPr>
                <w:rFonts w:ascii="Arial" w:hAnsi="Arial" w:cs="Arial" w:hint="cs"/>
                <w:b/>
                <w:bCs/>
                <w:color w:val="C00000"/>
                <w:rtl/>
                <w:lang w:bidi="he-IL"/>
              </w:rPr>
              <w:t>20</w:t>
            </w:r>
          </w:p>
        </w:tc>
      </w:tr>
      <w:tr w:rsidR="0011094B" w14:paraId="0BD2FDAC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68F" w14:textId="32E4FC05" w:rsidR="0011094B" w:rsidRDefault="003B2375" w:rsidP="0059271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Application</w:t>
            </w:r>
            <w:r w:rsidR="0011094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 Deadline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D42F" w14:textId="77777777" w:rsidR="0011094B" w:rsidRDefault="0011094B" w:rsidP="00592717">
            <w:pPr>
              <w:jc w:val="center"/>
              <w:rPr>
                <w:rFonts w:ascii="Arial" w:hAnsi="Arial" w:cs="Arial"/>
                <w:b/>
                <w:bCs/>
                <w:color w:val="C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09/12/20</w:t>
            </w:r>
            <w:r>
              <w:rPr>
                <w:rFonts w:ascii="Arial" w:hAnsi="Arial" w:cs="Arial" w:hint="cs"/>
                <w:b/>
                <w:bCs/>
                <w:color w:val="C00000"/>
                <w:rtl/>
                <w:lang w:bidi="he-IL"/>
              </w:rPr>
              <w:t>20</w:t>
            </w:r>
          </w:p>
        </w:tc>
      </w:tr>
      <w:tr w:rsidR="0011094B" w14:paraId="59B36056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6DB" w14:textId="77777777" w:rsidR="0011094B" w:rsidRDefault="0011094B" w:rsidP="0059271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250" w14:textId="77777777" w:rsidR="0011094B" w:rsidRDefault="0011094B" w:rsidP="00592717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February-March 2021</w:t>
            </w:r>
          </w:p>
        </w:tc>
      </w:tr>
    </w:tbl>
    <w:p w14:paraId="70801400" w14:textId="560720B3" w:rsidR="009E609E" w:rsidRDefault="009E609E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8C30B8" w14:textId="77777777" w:rsidR="002C2906" w:rsidRDefault="00A5220C" w:rsidP="002C2906">
      <w:pPr>
        <w:numPr>
          <w:ilvl w:val="0"/>
          <w:numId w:val="11"/>
        </w:numPr>
        <w:autoSpaceDE w:val="0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CONTACTS</w:t>
      </w:r>
    </w:p>
    <w:p w14:paraId="2935F244" w14:textId="77777777" w:rsidR="00F2497B" w:rsidRPr="00C16D08" w:rsidRDefault="00F2497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602"/>
      </w:tblGrid>
      <w:tr w:rsidR="00A54EDE" w14:paraId="3EB67D0B" w14:textId="77777777" w:rsidTr="0011094B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9BD214" w14:textId="77777777" w:rsidR="00F2497B" w:rsidRPr="00C16D08" w:rsidRDefault="00E16447" w:rsidP="00E16447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15D705A9" w14:textId="77777777" w:rsidR="00F2497B" w:rsidRPr="00C16D08" w:rsidRDefault="00F249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00E74D" w14:textId="77777777" w:rsidR="00F2497B" w:rsidRPr="00C16D08" w:rsidRDefault="00A5220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A54EDE" w14:paraId="3DC7A207" w14:textId="77777777" w:rsidTr="0011094B">
        <w:trPr>
          <w:trHeight w:val="76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7E370" w14:textId="77777777" w:rsidR="00CA05B6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F811B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Xu Zhe (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Stella)</w:t>
            </w:r>
          </w:p>
          <w:p w14:paraId="500D34BA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Project officer</w:t>
            </w:r>
          </w:p>
          <w:p w14:paraId="0A67C0A0" w14:textId="67E56ABC" w:rsidR="00F2497B" w:rsidRPr="004F4A18" w:rsidRDefault="00A5220C" w:rsidP="0011094B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Division of Exchange and Cooperation</w:t>
            </w:r>
            <w:r w:rsidR="00D40EB2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7A43" w14:textId="3BF99781" w:rsidR="00CA05B6" w:rsidRPr="004F4A18" w:rsidRDefault="00E5464A" w:rsidP="0018551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11094B">
              <w:rPr>
                <w:rFonts w:ascii="Segoe UI" w:eastAsia="SimSun" w:hAnsi="Segoe UI" w:cs="Segoe UI"/>
                <w:sz w:val="20"/>
                <w:szCs w:val="20"/>
                <w:lang w:val="en-US" w:eastAsia="zh-CN" w:bidi="he-IL"/>
              </w:rPr>
              <w:t>Nofar Hamrany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  <w:p w14:paraId="6F4048C2" w14:textId="1293C13C" w:rsidR="007405FF" w:rsidRPr="004F4A18" w:rsidRDefault="009E609E" w:rsidP="007405FF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Collaboration </w:t>
            </w:r>
            <w:r w:rsidR="0011094B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Programs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>Manager</w:t>
            </w:r>
          </w:p>
          <w:p w14:paraId="10343450" w14:textId="526F8A30" w:rsidR="009E609E" w:rsidRPr="004F4A18" w:rsidRDefault="0011094B" w:rsidP="0011094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International Collaboration Division</w:t>
            </w:r>
          </w:p>
        </w:tc>
      </w:tr>
      <w:tr w:rsidR="00A54EDE" w14:paraId="282B88E3" w14:textId="77777777" w:rsidTr="0011094B">
        <w:trPr>
          <w:trHeight w:val="96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AC87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The Department of Science and Technology</w:t>
            </w:r>
          </w:p>
          <w:p w14:paraId="2E8556CB" w14:textId="5161AB74" w:rsidR="00D40EB2" w:rsidRPr="004F4A18" w:rsidRDefault="00CA05B6" w:rsidP="0011094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Guangdong Province P.R.C</w:t>
            </w:r>
            <w:r w:rsidR="00F74475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1" w:history="1">
              <w:r w:rsidR="00F74475" w:rsidRPr="004F4A1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587" w14:textId="043DC956" w:rsidR="0011094B" w:rsidRPr="004F4A18" w:rsidRDefault="000F4FE0" w:rsidP="0011094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Israel Innovation Authority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br/>
            </w:r>
            <w:hyperlink r:id="rId12" w:history="1">
              <w:r w:rsidR="0011094B" w:rsidRPr="00251F93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www.innovationisrael.org.il</w:t>
              </w:r>
            </w:hyperlink>
          </w:p>
        </w:tc>
      </w:tr>
      <w:tr w:rsidR="00A54EDE" w14:paraId="3A9763CC" w14:textId="77777777" w:rsidTr="0011094B">
        <w:trPr>
          <w:trHeight w:val="94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32D3" w14:textId="77777777" w:rsidR="00CA05B6" w:rsidRPr="004F4A18" w:rsidRDefault="00ED4F45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hyperlink r:id="rId13" w:history="1">
              <w:r w:rsidR="00A5220C" w:rsidRPr="004F4A18">
                <w:rPr>
                  <w:rFonts w:ascii="Segoe UI" w:eastAsia="SimSun" w:hAnsi="Segoe UI" w:cs="Segoe UI"/>
                  <w:sz w:val="20"/>
                  <w:szCs w:val="20"/>
                  <w:lang w:eastAsia="zh-CN"/>
                </w:rPr>
                <w:t>Tel:86-20-83163861</w:t>
              </w:r>
            </w:hyperlink>
          </w:p>
          <w:p w14:paraId="12BD91A3" w14:textId="77777777"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Cell: 13926446496</w:t>
            </w:r>
          </w:p>
          <w:p w14:paraId="53CF1667" w14:textId="673CA68E" w:rsidR="00C559A6" w:rsidRPr="004F4A18" w:rsidRDefault="00A5220C" w:rsidP="0011094B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E-mail: </w:t>
            </w:r>
            <w:hyperlink r:id="rId14" w:history="1">
              <w:r w:rsidRPr="004F4A18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xuz@gdstc.gov.cn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5A70" w14:textId="77777777" w:rsidR="00F2497B" w:rsidRPr="004F4A18" w:rsidRDefault="00F06FE1" w:rsidP="0018551B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Tel: </w:t>
            </w:r>
            <w:r w:rsidR="00D231FD"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+972 3 51181</w:t>
            </w:r>
            <w:r w:rsidR="008B4485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17</w:t>
            </w:r>
          </w:p>
          <w:p w14:paraId="44E95F8A" w14:textId="172E8CD7" w:rsidR="00D231FD" w:rsidRPr="004F4A18" w:rsidRDefault="00A5220C" w:rsidP="0041791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Email: </w:t>
            </w:r>
            <w:hyperlink r:id="rId15" w:history="1">
              <w:r w:rsidR="0011094B" w:rsidRPr="00251F93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nofar.hamrany@innovationisrael.org.il</w:t>
              </w:r>
            </w:hyperlink>
            <w:r w:rsidR="0018551B"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 </w:t>
            </w:r>
          </w:p>
          <w:p w14:paraId="48031DB4" w14:textId="77777777" w:rsidR="00C559A6" w:rsidRPr="004F4A18" w:rsidRDefault="00C559A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</w:p>
        </w:tc>
      </w:tr>
    </w:tbl>
    <w:p w14:paraId="5CDC680B" w14:textId="77777777" w:rsidR="00F2497B" w:rsidRPr="00C16D08" w:rsidRDefault="00F2497B" w:rsidP="0011094B">
      <w:pPr>
        <w:rPr>
          <w:rFonts w:ascii="Tahoma" w:hAnsi="Tahoma" w:cs="Tahoma"/>
          <w:sz w:val="20"/>
          <w:szCs w:val="20"/>
        </w:rPr>
      </w:pPr>
    </w:p>
    <w:sectPr w:rsidR="00F2497B" w:rsidRPr="00C16D08" w:rsidSect="006B6601">
      <w:headerReference w:type="default" r:id="rId16"/>
      <w:footerReference w:type="default" r:id="rId17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1C99B" w14:textId="77777777" w:rsidR="008B3126" w:rsidRDefault="00A5220C">
      <w:r>
        <w:separator/>
      </w:r>
    </w:p>
  </w:endnote>
  <w:endnote w:type="continuationSeparator" w:id="0">
    <w:p w14:paraId="4F3CF6DA" w14:textId="77777777" w:rsidR="008B3126" w:rsidRDefault="00A5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18EF" w14:textId="77777777" w:rsidR="00035F3A" w:rsidRPr="00035F3A" w:rsidRDefault="00A5220C" w:rsidP="00035F3A">
    <w:pPr>
      <w:pStyle w:val="Footer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 wp14:anchorId="5D2955ED" wp14:editId="3D69D68B">
          <wp:simplePos x="0" y="0"/>
          <wp:positionH relativeFrom="margin">
            <wp:posOffset>-536575</wp:posOffset>
          </wp:positionH>
          <wp:positionV relativeFrom="margin">
            <wp:posOffset>7452360</wp:posOffset>
          </wp:positionV>
          <wp:extent cx="2136775" cy="7359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4" r="41495" b="7378"/>
                  <a:stretch/>
                </pic:blipFill>
                <pic:spPr bwMode="auto">
                  <a:xfrm>
                    <a:off x="0" y="0"/>
                    <a:ext cx="21367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40FA3" wp14:editId="3FC8ABF8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7A1513" wp14:editId="3687346C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4D29" w14:textId="77777777" w:rsidR="008B3126" w:rsidRDefault="00A5220C">
      <w:r>
        <w:separator/>
      </w:r>
    </w:p>
  </w:footnote>
  <w:footnote w:type="continuationSeparator" w:id="0">
    <w:p w14:paraId="26575023" w14:textId="77777777" w:rsidR="008B3126" w:rsidRDefault="00A5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DE0F" w14:textId="77777777" w:rsidR="00203C68" w:rsidRDefault="00A5220C" w:rsidP="00203C68">
    <w:pPr>
      <w:pStyle w:val="Header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 wp14:anchorId="58AE58F6" wp14:editId="3397AF35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M7M0MzAwNTQ0NzVV0lEKTi0uzszPAykwqgUAc1vSrSwAAAA="/>
  </w:docVars>
  <w:rsids>
    <w:rsidRoot w:val="00A20D4B"/>
    <w:rsid w:val="00010865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1094B"/>
    <w:rsid w:val="00117AD4"/>
    <w:rsid w:val="00125B62"/>
    <w:rsid w:val="00126879"/>
    <w:rsid w:val="00134842"/>
    <w:rsid w:val="00134B14"/>
    <w:rsid w:val="00137371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057C8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B2375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A09D6"/>
    <w:rsid w:val="005A1536"/>
    <w:rsid w:val="005A566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32F3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806A06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A34FF"/>
    <w:rsid w:val="008A7416"/>
    <w:rsid w:val="008B0F99"/>
    <w:rsid w:val="008B3126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A0B97"/>
    <w:rsid w:val="009B11C1"/>
    <w:rsid w:val="009B27E0"/>
    <w:rsid w:val="009B7558"/>
    <w:rsid w:val="009C35C6"/>
    <w:rsid w:val="009C4B07"/>
    <w:rsid w:val="009E609E"/>
    <w:rsid w:val="009F1D6D"/>
    <w:rsid w:val="00A055EF"/>
    <w:rsid w:val="00A06701"/>
    <w:rsid w:val="00A077EA"/>
    <w:rsid w:val="00A20D4B"/>
    <w:rsid w:val="00A2611D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4402"/>
    <w:rsid w:val="00A85473"/>
    <w:rsid w:val="00A872B1"/>
    <w:rsid w:val="00A91E8A"/>
    <w:rsid w:val="00AA0378"/>
    <w:rsid w:val="00AB130B"/>
    <w:rsid w:val="00AB34B9"/>
    <w:rsid w:val="00AD345A"/>
    <w:rsid w:val="00AD5F1F"/>
    <w:rsid w:val="00AF5292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6D08"/>
    <w:rsid w:val="00C27954"/>
    <w:rsid w:val="00C559A6"/>
    <w:rsid w:val="00C60DBA"/>
    <w:rsid w:val="00C60E18"/>
    <w:rsid w:val="00C64148"/>
    <w:rsid w:val="00C71317"/>
    <w:rsid w:val="00C77060"/>
    <w:rsid w:val="00C8262B"/>
    <w:rsid w:val="00C92B2F"/>
    <w:rsid w:val="00CA05B6"/>
    <w:rsid w:val="00CA629E"/>
    <w:rsid w:val="00CD4BF1"/>
    <w:rsid w:val="00CD6E08"/>
    <w:rsid w:val="00CE1154"/>
    <w:rsid w:val="00CE3E1E"/>
    <w:rsid w:val="00CF20B2"/>
    <w:rsid w:val="00D208FB"/>
    <w:rsid w:val="00D231FD"/>
    <w:rsid w:val="00D23620"/>
    <w:rsid w:val="00D40EB2"/>
    <w:rsid w:val="00D410AF"/>
    <w:rsid w:val="00D4159C"/>
    <w:rsid w:val="00D43A95"/>
    <w:rsid w:val="00D444D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C04B0"/>
    <w:rsid w:val="00EC2A20"/>
    <w:rsid w:val="00ED4107"/>
    <w:rsid w:val="00ED4F45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4924"/>
    <w:rsid w:val="00F45FD7"/>
    <w:rsid w:val="00F672BD"/>
    <w:rsid w:val="00F7447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B1ACC2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BodyText3">
    <w:name w:val="Body Text 3"/>
    <w:basedOn w:val="Normal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Emphasis">
    <w:name w:val="Emphasis"/>
    <w:qFormat/>
    <w:rsid w:val="00D55773"/>
    <w:rPr>
      <w:b/>
      <w:bCs/>
    </w:rPr>
  </w:style>
  <w:style w:type="paragraph" w:styleId="DocumentMap">
    <w:name w:val="Document Map"/>
    <w:basedOn w:val="Normal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BA5005"/>
    <w:rPr>
      <w:sz w:val="21"/>
      <w:szCs w:val="21"/>
    </w:rPr>
  </w:style>
  <w:style w:type="paragraph" w:styleId="CommentText">
    <w:name w:val="annotation text"/>
    <w:basedOn w:val="Normal"/>
    <w:semiHidden/>
    <w:rsid w:val="00BA5005"/>
  </w:style>
  <w:style w:type="paragraph" w:styleId="CommentSubject">
    <w:name w:val="annotation subject"/>
    <w:basedOn w:val="CommentText"/>
    <w:next w:val="CommentText"/>
    <w:semiHidden/>
    <w:rsid w:val="00BA5005"/>
    <w:rPr>
      <w:b/>
      <w:bCs/>
    </w:rPr>
  </w:style>
  <w:style w:type="character" w:customStyle="1" w:styleId="HeaderChar">
    <w:name w:val="Header Char"/>
    <w:link w:val="Header"/>
    <w:rsid w:val="0027463F"/>
    <w:rPr>
      <w:rFonts w:eastAsia="Times New Roman"/>
      <w:sz w:val="24"/>
      <w:szCs w:val="24"/>
      <w:lang w:val="en-IN" w:eastAsia="ar-SA" w:bidi="ar-SA"/>
    </w:rPr>
  </w:style>
  <w:style w:type="paragraph" w:styleId="ListParagraph">
    <w:name w:val="List Paragraph"/>
    <w:basedOn w:val="Normal"/>
    <w:uiPriority w:val="34"/>
    <w:qFormat/>
    <w:rsid w:val="00F74475"/>
    <w:pPr>
      <w:ind w:left="720"/>
    </w:pPr>
  </w:style>
  <w:style w:type="table" w:styleId="TableGrid">
    <w:name w:val="Table Grid"/>
    <w:basedOn w:val="TableNormal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1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node/2763/maslulim" TargetMode="External"/><Relationship Id="rId13" Type="http://schemas.openxmlformats.org/officeDocument/2006/relationships/hyperlink" Target="Tel:86-20-831638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innovationisrael.org.il/company" TargetMode="External"/><Relationship Id="rId12" Type="http://schemas.openxmlformats.org/officeDocument/2006/relationships/hyperlink" Target="http://www.innovationisrael.org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far.hamrany@innovationisrael.org.il" TargetMode="External"/><Relationship Id="rId10" Type="http://schemas.openxmlformats.org/officeDocument/2006/relationships/hyperlink" Target="https://innovationisrael.org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xuz@gdstc.gov.c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Nofar Hamrany</cp:lastModifiedBy>
  <cp:revision>10</cp:revision>
  <dcterms:created xsi:type="dcterms:W3CDTF">2020-05-11T10:36:00Z</dcterms:created>
  <dcterms:modified xsi:type="dcterms:W3CDTF">2020-06-17T11:47:00Z</dcterms:modified>
</cp:coreProperties>
</file>